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C035F5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1D6D4D" w:rsidP="003F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3F5E79"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 w:rsidR="00911C8C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3F5E7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911C8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D6D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3F5E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11C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EA0347" w:rsidRPr="003F5E79" w:rsidRDefault="003F5E79" w:rsidP="00EA034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</w:pPr>
            <w:r w:rsidRPr="003F5E7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Об утверждении Политики внутреннего аудита ПАО «Саратовнефтегаз»</w:t>
            </w:r>
            <w:r w:rsidR="00EA0347" w:rsidRPr="003F5E7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GB"/>
              </w:rPr>
              <w:t>.</w:t>
            </w:r>
          </w:p>
          <w:p w:rsidR="00137718" w:rsidRDefault="00EA0347" w:rsidP="00EA0347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 w:rsidRPr="00EA0347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C035F5" w:rsidRPr="00EA0347" w:rsidRDefault="00C035F5" w:rsidP="00EA0347">
            <w:pPr>
              <w:pStyle w:val="a6"/>
              <w:numPr>
                <w:ilvl w:val="0"/>
                <w:numId w:val="16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</w:t>
            </w:r>
            <w:bookmarkStart w:id="0" w:name="_GoBack"/>
            <w:bookmarkEnd w:id="0"/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1D6D4D">
              <w:rPr>
                <w:rFonts w:ascii="Times New Roman" w:eastAsia="Times New Roman" w:hAnsi="Times New Roman" w:cs="Times New Roman"/>
              </w:rPr>
              <w:t>2</w:t>
            </w:r>
            <w:r w:rsidR="003F5E79">
              <w:rPr>
                <w:rFonts w:ascii="Times New Roman" w:eastAsia="Times New Roman" w:hAnsi="Times New Roman" w:cs="Times New Roman"/>
              </w:rPr>
              <w:t>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911C8C">
              <w:rPr>
                <w:rFonts w:ascii="Times New Roman" w:eastAsia="Times New Roman" w:hAnsi="Times New Roman" w:cs="Times New Roman"/>
              </w:rPr>
              <w:t>феврал</w:t>
            </w:r>
            <w:r w:rsidR="002316B4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3F5E79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11C8C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035F5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0347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4</cp:revision>
  <cp:lastPrinted>2020-12-01T09:43:00Z</cp:lastPrinted>
  <dcterms:created xsi:type="dcterms:W3CDTF">2021-02-17T12:23:00Z</dcterms:created>
  <dcterms:modified xsi:type="dcterms:W3CDTF">2021-02-19T12:16:00Z</dcterms:modified>
</cp:coreProperties>
</file>